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CE5" w:rsidRDefault="00411CE5" w:rsidP="00411CE5">
      <w:pPr>
        <w:rPr>
          <w:b/>
          <w:u w:val="single"/>
          <w:lang w:val="es-ES"/>
        </w:rPr>
      </w:pPr>
      <w:r>
        <w:rPr>
          <w:b/>
          <w:u w:val="single"/>
          <w:lang w:val="es-ES"/>
        </w:rPr>
        <w:t>INFORME</w:t>
      </w:r>
      <w:r w:rsidR="00A75ABD">
        <w:rPr>
          <w:b/>
          <w:u w:val="single"/>
          <w:lang w:val="es-ES"/>
        </w:rPr>
        <w:t xml:space="preserve"> INDIVIDUALIZADO PARA RECUPERAR LA ASIGNATURA PENDIENTE DE </w:t>
      </w:r>
      <w:r>
        <w:rPr>
          <w:b/>
          <w:u w:val="single"/>
          <w:lang w:val="es-ES"/>
        </w:rPr>
        <w:t>EDUCACIÓN PLÁSTICA V</w:t>
      </w:r>
      <w:r w:rsidR="00A75ABD">
        <w:rPr>
          <w:b/>
          <w:u w:val="single"/>
          <w:lang w:val="es-ES"/>
        </w:rPr>
        <w:t xml:space="preserve">ISUAL Y AUDIOVISUAL </w:t>
      </w:r>
      <w:r w:rsidR="003A4B23">
        <w:rPr>
          <w:b/>
          <w:u w:val="single"/>
          <w:lang w:val="es-ES"/>
        </w:rPr>
        <w:t>3º de ESO:</w:t>
      </w:r>
      <w:bookmarkStart w:id="0" w:name="_GoBack"/>
      <w:bookmarkEnd w:id="0"/>
    </w:p>
    <w:p w:rsidR="00411CE5" w:rsidRDefault="00411CE5" w:rsidP="00411CE5">
      <w:pPr>
        <w:rPr>
          <w:lang w:val="es-ES"/>
        </w:rPr>
      </w:pPr>
      <w:r>
        <w:rPr>
          <w:lang w:val="es-ES"/>
        </w:rPr>
        <w:t>Para recuperar la asignatura</w:t>
      </w:r>
      <w:r w:rsidR="00A75ABD">
        <w:rPr>
          <w:lang w:val="es-ES"/>
        </w:rPr>
        <w:t xml:space="preserve"> pendiente</w:t>
      </w:r>
      <w:r>
        <w:rPr>
          <w:lang w:val="es-ES"/>
        </w:rPr>
        <w:t xml:space="preserve"> el al</w:t>
      </w:r>
      <w:r w:rsidR="002D583B">
        <w:rPr>
          <w:lang w:val="es-ES"/>
        </w:rPr>
        <w:t>umno debe entregar en diciembre o marzo a su profesor</w:t>
      </w:r>
      <w:r>
        <w:rPr>
          <w:lang w:val="es-ES"/>
        </w:rPr>
        <w:t xml:space="preserve"> de </w:t>
      </w:r>
      <w:r w:rsidR="002D583B">
        <w:rPr>
          <w:lang w:val="es-ES"/>
        </w:rPr>
        <w:t xml:space="preserve">Educación </w:t>
      </w:r>
      <w:r>
        <w:rPr>
          <w:lang w:val="es-ES"/>
        </w:rPr>
        <w:t>Plástica</w:t>
      </w:r>
      <w:r w:rsidR="002D583B">
        <w:rPr>
          <w:lang w:val="es-ES"/>
        </w:rPr>
        <w:t xml:space="preserve"> Visual y Audiovisual </w:t>
      </w:r>
      <w:r>
        <w:rPr>
          <w:lang w:val="es-ES"/>
        </w:rPr>
        <w:t xml:space="preserve"> los trabajos que se explican a continuación, correspondientes a la recuperación</w:t>
      </w:r>
      <w:r w:rsidR="00FE37F8">
        <w:rPr>
          <w:lang w:val="es-ES"/>
        </w:rPr>
        <w:t xml:space="preserve"> de lo</w:t>
      </w:r>
      <w:r w:rsidR="002D583B">
        <w:rPr>
          <w:lang w:val="es-ES"/>
        </w:rPr>
        <w:t>s objetivos del curso 2019/2020</w:t>
      </w:r>
      <w:r w:rsidR="00FE37F8">
        <w:rPr>
          <w:lang w:val="es-ES"/>
        </w:rPr>
        <w:t>:</w:t>
      </w:r>
    </w:p>
    <w:p w:rsidR="00A75ABD" w:rsidRDefault="00A75ABD" w:rsidP="00411CE5">
      <w:pPr>
        <w:rPr>
          <w:lang w:val="es-ES"/>
        </w:rPr>
      </w:pPr>
      <w:r>
        <w:rPr>
          <w:lang w:val="es-ES"/>
        </w:rPr>
        <w:t>También tiene l</w:t>
      </w:r>
      <w:r w:rsidR="002D583B">
        <w:rPr>
          <w:lang w:val="es-ES"/>
        </w:rPr>
        <w:t xml:space="preserve">a opción de enviar </w:t>
      </w:r>
      <w:r>
        <w:rPr>
          <w:lang w:val="es-ES"/>
        </w:rPr>
        <w:t xml:space="preserve"> fotografías de los trabajos a el Gmail </w:t>
      </w:r>
      <w:hyperlink r:id="rId5" w:history="1">
        <w:r w:rsidRPr="00150555">
          <w:rPr>
            <w:rStyle w:val="Hipervnculo"/>
            <w:lang w:val="es-ES"/>
          </w:rPr>
          <w:t>aris.rosco@iesvalledelazahar.com</w:t>
        </w:r>
      </w:hyperlink>
      <w:r>
        <w:rPr>
          <w:lang w:val="es-ES"/>
        </w:rPr>
        <w:t xml:space="preserve"> para su corrección.</w:t>
      </w:r>
    </w:p>
    <w:p w:rsidR="00FE37F8" w:rsidRDefault="00FE37F8" w:rsidP="00411CE5">
      <w:pPr>
        <w:rPr>
          <w:lang w:val="es-ES"/>
        </w:rPr>
      </w:pPr>
    </w:p>
    <w:p w:rsidR="00070E06" w:rsidRDefault="00070E06" w:rsidP="00411CE5">
      <w:pPr>
        <w:rPr>
          <w:lang w:val="es-ES"/>
        </w:rPr>
      </w:pPr>
      <w:r>
        <w:rPr>
          <w:lang w:val="es-ES"/>
        </w:rPr>
        <w:t>Los dibujos se realizarán en un bloc de dibujo tamaño A4 con las técnicas de lápices de colores y rotuladores, a elección del alumno.</w:t>
      </w:r>
    </w:p>
    <w:p w:rsidR="00FE37F8" w:rsidRDefault="00FE37F8" w:rsidP="00411CE5">
      <w:pPr>
        <w:rPr>
          <w:lang w:val="es-ES"/>
        </w:rPr>
      </w:pPr>
      <w:r>
        <w:rPr>
          <w:lang w:val="es-ES"/>
        </w:rPr>
        <w:t>Trabajos a realizar:</w:t>
      </w:r>
    </w:p>
    <w:p w:rsidR="00411CE5" w:rsidRDefault="00411CE5" w:rsidP="00411CE5">
      <w:pPr>
        <w:rPr>
          <w:lang w:val="es-ES"/>
        </w:rPr>
      </w:pPr>
      <w:r>
        <w:rPr>
          <w:lang w:val="es-ES"/>
        </w:rPr>
        <w:t>-Diseña una composición libre utilizando de plantilla tu propia mano y decora cada hueco que se forma con una textura visual diferente. Coloréalo con rotuladores.</w:t>
      </w:r>
    </w:p>
    <w:p w:rsidR="00FE37F8" w:rsidRDefault="00FE37F8" w:rsidP="00411CE5">
      <w:pPr>
        <w:rPr>
          <w:lang w:val="es-ES"/>
        </w:rPr>
      </w:pPr>
      <w:r>
        <w:rPr>
          <w:lang w:val="es-ES"/>
        </w:rPr>
        <w:t>Se adjunta un muestrário de texturas visuales:</w:t>
      </w:r>
    </w:p>
    <w:p w:rsidR="00FE37F8" w:rsidRDefault="00FE37F8" w:rsidP="00411CE5">
      <w:pPr>
        <w:rPr>
          <w:lang w:val="es-ES"/>
        </w:rPr>
      </w:pPr>
      <w:r>
        <w:rPr>
          <w:lang w:val="es-ES" w:eastAsia="es-ES"/>
        </w:rPr>
        <w:drawing>
          <wp:inline distT="0" distB="0" distL="0" distR="0">
            <wp:extent cx="3316594" cy="4706568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de7de32f27dc36f3e9c1de275b678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092" cy="471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CE5" w:rsidRDefault="00411CE5" w:rsidP="00411CE5">
      <w:pPr>
        <w:rPr>
          <w:lang w:val="es-ES"/>
        </w:rPr>
      </w:pPr>
      <w:r>
        <w:rPr>
          <w:lang w:val="es-ES"/>
        </w:rPr>
        <w:lastRenderedPageBreak/>
        <w:t>-Divide la hoja de block en cuatro partes iguales, elige una palabra y escribela utilizando cuatro tipografías diferentes. Coloréalo con lápices de colores o rotuladores.</w:t>
      </w:r>
    </w:p>
    <w:p w:rsidR="005F6404" w:rsidRDefault="005F6404" w:rsidP="00411CE5">
      <w:pPr>
        <w:rPr>
          <w:lang w:val="es-ES"/>
        </w:rPr>
      </w:pPr>
      <w:r>
        <w:rPr>
          <w:lang w:val="es-ES"/>
        </w:rPr>
        <w:t>Se adjuntan algunos ejemplos de tipografías:</w:t>
      </w:r>
    </w:p>
    <w:p w:rsidR="005F6404" w:rsidRDefault="005F6404" w:rsidP="00411CE5">
      <w:pPr>
        <w:rPr>
          <w:lang w:val="es-ES"/>
        </w:rPr>
      </w:pPr>
      <w:r>
        <w:rPr>
          <w:lang w:val="es-ES" w:eastAsia="es-ES"/>
        </w:rPr>
        <w:drawing>
          <wp:inline distT="0" distB="0" distL="0" distR="0">
            <wp:extent cx="3205480" cy="2135280"/>
            <wp:effectExtent l="0" t="0" r="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ente-alfabeto-letras-mayusculas-flores_52683-3648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044" cy="213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404" w:rsidRDefault="005F6404" w:rsidP="00411CE5">
      <w:pPr>
        <w:rPr>
          <w:lang w:val="es-ES"/>
        </w:rPr>
      </w:pPr>
      <w:r>
        <w:rPr>
          <w:lang w:val="es-ES" w:eastAsia="es-ES"/>
        </w:rPr>
        <w:drawing>
          <wp:inline distT="0" distB="0" distL="0" distR="0">
            <wp:extent cx="3108960" cy="2400300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72e00752a027fb50f1883e01693f73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404" w:rsidRDefault="005F6404" w:rsidP="00411CE5">
      <w:pPr>
        <w:rPr>
          <w:lang w:val="es-ES"/>
        </w:rPr>
      </w:pPr>
      <w:r>
        <w:rPr>
          <w:lang w:val="es-ES" w:eastAsia="es-ES"/>
        </w:rPr>
        <w:drawing>
          <wp:inline distT="0" distB="0" distL="0" distR="0">
            <wp:extent cx="3492750" cy="2326640"/>
            <wp:effectExtent l="0" t="0" r="0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ras-animales-alfabeto-z_23-214828458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544" cy="232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CE5" w:rsidRDefault="00411CE5" w:rsidP="00411CE5">
      <w:pPr>
        <w:rPr>
          <w:lang w:val="es-ES"/>
        </w:rPr>
      </w:pPr>
      <w:r>
        <w:rPr>
          <w:lang w:val="es-ES"/>
        </w:rPr>
        <w:t xml:space="preserve">-Divide la hoja de block en cuatro partes diferente y diseña cuatro caligramas diferentes en cada hueco.Pueden ser caligramas de una sola palabra o de una frase. </w:t>
      </w:r>
    </w:p>
    <w:p w:rsidR="00070E06" w:rsidRDefault="00070E06" w:rsidP="00411CE5">
      <w:pPr>
        <w:rPr>
          <w:lang w:val="es-ES"/>
        </w:rPr>
      </w:pPr>
      <w:r>
        <w:rPr>
          <w:lang w:val="es-ES"/>
        </w:rPr>
        <w:t>Se adjunta un ejemplo de caligrama:</w:t>
      </w:r>
    </w:p>
    <w:p w:rsidR="00411CE5" w:rsidRDefault="00070E06" w:rsidP="00411CE5">
      <w:pPr>
        <w:rPr>
          <w:lang w:val="es-ES"/>
        </w:rPr>
      </w:pPr>
      <w:r>
        <w:rPr>
          <w:lang w:val="es-ES" w:eastAsia="es-ES"/>
        </w:rPr>
        <w:lastRenderedPageBreak/>
        <w:drawing>
          <wp:inline distT="0" distB="0" distL="0" distR="0">
            <wp:extent cx="2496923" cy="3190448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fc269b06790cd4bb45d1f0af42c82d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104" cy="31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CE5" w:rsidRDefault="00411CE5" w:rsidP="00411CE5">
      <w:pPr>
        <w:rPr>
          <w:lang w:val="es-ES"/>
        </w:rPr>
      </w:pPr>
      <w:r>
        <w:rPr>
          <w:lang w:val="es-ES"/>
        </w:rPr>
        <w:t>-Busca un poema en internet, del tema que tu elijas y represéntalo creando un caligrama.</w:t>
      </w:r>
    </w:p>
    <w:p w:rsidR="00411CE5" w:rsidRDefault="00411CE5" w:rsidP="00411CE5">
      <w:pPr>
        <w:rPr>
          <w:lang w:val="es-ES"/>
        </w:rPr>
      </w:pPr>
      <w:r>
        <w:rPr>
          <w:lang w:val="es-ES"/>
        </w:rPr>
        <w:t>-Diseña un mandala y coloréalo utilizando solo colores fríos.</w:t>
      </w:r>
    </w:p>
    <w:p w:rsidR="00411CE5" w:rsidRDefault="00411CE5" w:rsidP="00411CE5">
      <w:pPr>
        <w:rPr>
          <w:lang w:val="es-ES"/>
        </w:rPr>
      </w:pPr>
      <w:r>
        <w:rPr>
          <w:lang w:val="es-ES"/>
        </w:rPr>
        <w:t>-Diseña un mandala y coloréalo utilizando solo colores cálidos.</w:t>
      </w:r>
    </w:p>
    <w:p w:rsidR="00411CE5" w:rsidRDefault="00411CE5" w:rsidP="00411CE5">
      <w:pPr>
        <w:rPr>
          <w:lang w:val="es-ES"/>
        </w:rPr>
      </w:pPr>
      <w:r>
        <w:rPr>
          <w:lang w:val="es-ES"/>
        </w:rPr>
        <w:t>-Dibuja la obra de Van Gogh “ La noche estrellada” y coloréalo con puntitos de rotulador. Se adjunta una imagen explicativa:</w:t>
      </w:r>
    </w:p>
    <w:p w:rsidR="00411CE5" w:rsidRDefault="00411CE5" w:rsidP="00411CE5">
      <w:pPr>
        <w:rPr>
          <w:lang w:val="es-ES"/>
        </w:rPr>
      </w:pPr>
      <w:r>
        <w:rPr>
          <w:lang w:val="es-ES" w:eastAsia="es-ES"/>
        </w:rPr>
        <w:drawing>
          <wp:inline distT="0" distB="0" distL="0" distR="0">
            <wp:extent cx="3872391" cy="2931160"/>
            <wp:effectExtent l="0" t="0" r="0" b="254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ntos-BP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5401" cy="293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CE5" w:rsidRDefault="00411CE5" w:rsidP="00411CE5">
      <w:pPr>
        <w:rPr>
          <w:lang w:val="es-ES"/>
        </w:rPr>
      </w:pPr>
      <w:r>
        <w:rPr>
          <w:lang w:val="es-ES"/>
        </w:rPr>
        <w:t>-Haz un diseño abstracto en el que predominen las formas curvas y los cículos y decora cada hueco con una textura visual de temática puntillista, pudiendo utilizar puntos de hasta 3cms de diámetro.</w:t>
      </w:r>
    </w:p>
    <w:p w:rsidR="00411CE5" w:rsidRDefault="00411CE5" w:rsidP="00411CE5">
      <w:pPr>
        <w:rPr>
          <w:lang w:val="es-ES"/>
        </w:rPr>
      </w:pPr>
      <w:r>
        <w:rPr>
          <w:lang w:val="es-ES"/>
        </w:rPr>
        <w:t>Se adjunta una imagen explicativa:</w:t>
      </w:r>
    </w:p>
    <w:p w:rsidR="00411CE5" w:rsidRDefault="00411CE5" w:rsidP="00411CE5">
      <w:pPr>
        <w:rPr>
          <w:lang w:val="es-ES"/>
        </w:rPr>
      </w:pPr>
      <w:r>
        <w:rPr>
          <w:lang w:val="es-ES" w:eastAsia="es-ES"/>
        </w:rPr>
        <w:lastRenderedPageBreak/>
        <w:drawing>
          <wp:inline distT="0" distB="0" distL="0" distR="0">
            <wp:extent cx="2286000" cy="2857500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38e6f0845d52caa237fc80f5a5d06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7F8" w:rsidRDefault="00FE37F8" w:rsidP="00411CE5">
      <w:pPr>
        <w:rPr>
          <w:lang w:val="es-ES"/>
        </w:rPr>
      </w:pPr>
      <w:r>
        <w:rPr>
          <w:lang w:val="es-ES"/>
        </w:rPr>
        <w:t xml:space="preserve">-Haz un graffiti con tu nombre, debes aplicar elementos típicos del graffiti, como letras dobles, degradado de dos a tres colores en las letras, fondo de ladrillos, etc. </w:t>
      </w:r>
    </w:p>
    <w:p w:rsidR="00411CE5" w:rsidRDefault="00FE37F8" w:rsidP="00411CE5">
      <w:pPr>
        <w:rPr>
          <w:lang w:val="es-ES"/>
        </w:rPr>
      </w:pPr>
      <w:r>
        <w:rPr>
          <w:lang w:val="es-ES"/>
        </w:rPr>
        <w:t>Adjunto algunos ejemplos:</w:t>
      </w:r>
    </w:p>
    <w:p w:rsidR="00FE37F8" w:rsidRDefault="00FE37F8" w:rsidP="00411CE5">
      <w:pPr>
        <w:rPr>
          <w:lang w:val="es-ES"/>
        </w:rPr>
      </w:pPr>
      <w:r>
        <w:rPr>
          <w:lang w:val="es-ES" w:eastAsia="es-ES"/>
        </w:rPr>
        <w:drawing>
          <wp:inline distT="0" distB="0" distL="0" distR="0">
            <wp:extent cx="5400040" cy="2983865"/>
            <wp:effectExtent l="0" t="0" r="0" b="6985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d8eb6c606e693e15e477f1ed58ed6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A90" w:rsidRPr="00411CE5" w:rsidRDefault="00FE37F8">
      <w:pPr>
        <w:rPr>
          <w:lang w:val="es-ES"/>
        </w:rPr>
      </w:pPr>
      <w:r>
        <w:rPr>
          <w:lang w:val="es-ES" w:eastAsia="es-ES"/>
        </w:rPr>
        <w:lastRenderedPageBreak/>
        <w:drawing>
          <wp:inline distT="0" distB="0" distL="0" distR="0">
            <wp:extent cx="5400040" cy="3030855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_Graffiti_by_krtoo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6A90" w:rsidRPr="00411CE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0BB"/>
    <w:rsid w:val="00070E06"/>
    <w:rsid w:val="002D583B"/>
    <w:rsid w:val="003A4B23"/>
    <w:rsid w:val="00411CE5"/>
    <w:rsid w:val="005F6404"/>
    <w:rsid w:val="00796175"/>
    <w:rsid w:val="00871940"/>
    <w:rsid w:val="00A75ABD"/>
    <w:rsid w:val="00B00E0B"/>
    <w:rsid w:val="00E060BB"/>
    <w:rsid w:val="00FE3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1CE5"/>
    <w:rPr>
      <w:rFonts w:ascii="Times New Roman" w:hAnsi="Times New Roman" w:cs="Times New Roman"/>
      <w:noProof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11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1CE5"/>
    <w:rPr>
      <w:rFonts w:ascii="Tahoma" w:hAnsi="Tahoma" w:cs="Tahoma"/>
      <w:noProof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75AB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1CE5"/>
    <w:rPr>
      <w:rFonts w:ascii="Times New Roman" w:hAnsi="Times New Roman" w:cs="Times New Roman"/>
      <w:noProof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11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1CE5"/>
    <w:rPr>
      <w:rFonts w:ascii="Tahoma" w:hAnsi="Tahoma" w:cs="Tahoma"/>
      <w:noProof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75A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7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mailto:aris.rosco@iesvalledelazahar.co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327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María Fernández Cutilla</dc:creator>
  <cp:lastModifiedBy>ARIS</cp:lastModifiedBy>
  <cp:revision>8</cp:revision>
  <cp:lastPrinted>2020-06-22T11:58:00Z</cp:lastPrinted>
  <dcterms:created xsi:type="dcterms:W3CDTF">2020-06-22T11:33:00Z</dcterms:created>
  <dcterms:modified xsi:type="dcterms:W3CDTF">2020-11-23T08:27:00Z</dcterms:modified>
</cp:coreProperties>
</file>